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8D638">
      <w:pPr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电子鼻咽喉镜技术参数</w:t>
      </w:r>
    </w:p>
    <w:p w14:paraId="01F664E4">
      <w:p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一、主机及光源   数量1台：</w:t>
      </w:r>
    </w:p>
    <w:p w14:paraId="70AAC847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1、设备为主机光源一体设计。</w:t>
      </w:r>
    </w:p>
    <w:p w14:paraId="2CE6543B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★</w:t>
      </w:r>
      <w:r>
        <w:rPr>
          <w:rFonts w:ascii="微软雅黑" w:hAnsi="微软雅黑" w:eastAsia="微软雅黑"/>
          <w:sz w:val="24"/>
          <w:szCs w:val="24"/>
        </w:rPr>
        <w:t>触摸屏</w:t>
      </w:r>
      <w:r>
        <w:rPr>
          <w:rFonts w:hint="eastAsia" w:ascii="微软雅黑" w:hAnsi="微软雅黑" w:eastAsia="微软雅黑"/>
          <w:sz w:val="24"/>
          <w:szCs w:val="24"/>
        </w:rPr>
        <w:t>尺寸≥</w:t>
      </w:r>
      <w:r>
        <w:rPr>
          <w:rFonts w:ascii="微软雅黑" w:hAnsi="微软雅黑" w:eastAsia="微软雅黑"/>
          <w:sz w:val="24"/>
          <w:szCs w:val="24"/>
        </w:rPr>
        <w:t>8英寸，</w:t>
      </w:r>
      <w:r>
        <w:rPr>
          <w:rFonts w:hint="eastAsia" w:ascii="微软雅黑" w:hAnsi="微软雅黑" w:eastAsia="微软雅黑"/>
          <w:sz w:val="24"/>
          <w:szCs w:val="24"/>
        </w:rPr>
        <w:t>亮度、对比度、白平衡等常用参数及功能均可在面板内进行调节，触摸屏具有触屏锁，防止误触操作，</w:t>
      </w:r>
      <w:r>
        <w:rPr>
          <w:rFonts w:ascii="微软雅黑" w:hAnsi="微软雅黑" w:eastAsia="微软雅黑"/>
          <w:sz w:val="24"/>
          <w:szCs w:val="24"/>
        </w:rPr>
        <w:t>支持中文界面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3B827F0B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★</w:t>
      </w:r>
      <w:r>
        <w:rPr>
          <w:rFonts w:hint="eastAsia" w:ascii="微软雅黑" w:hAnsi="微软雅黑" w:eastAsia="微软雅黑"/>
          <w:sz w:val="24"/>
          <w:szCs w:val="24"/>
        </w:rPr>
        <w:t>支持同一台主机兼容软镜和硬镜摄像头。</w:t>
      </w:r>
    </w:p>
    <w:p w14:paraId="7BADBC5D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★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连接软镜或硬镜时，分别支持≥</w:t>
      </w:r>
      <w:r>
        <w:rPr>
          <w:rFonts w:ascii="微软雅黑" w:hAnsi="微软雅黑" w:eastAsia="微软雅黑"/>
          <w:sz w:val="24"/>
          <w:szCs w:val="24"/>
          <w:highlight w:val="yellow"/>
        </w:rPr>
        <w:t>3种测光模式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。</w:t>
      </w:r>
    </w:p>
    <w:p w14:paraId="354B5716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★</w:t>
      </w:r>
      <w:r>
        <w:rPr>
          <w:rFonts w:hint="eastAsia" w:ascii="微软雅黑" w:hAnsi="微软雅黑" w:eastAsia="微软雅黑"/>
          <w:sz w:val="24"/>
          <w:szCs w:val="24"/>
        </w:rPr>
        <w:t>具备光电复合染色成像与聚谱成像功能。</w:t>
      </w:r>
    </w:p>
    <w:p w14:paraId="59EF4812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6、全数字化图像处理技术，支持图像降噪功能，使图像可以表现的更加细腻。</w:t>
      </w:r>
    </w:p>
    <w:p w14:paraId="0AAE12B2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7、具有图像增强功能，≥</w:t>
      </w:r>
      <w:r>
        <w:rPr>
          <w:rFonts w:ascii="微软雅黑" w:hAnsi="微软雅黑" w:eastAsia="微软雅黑"/>
          <w:sz w:val="24"/>
          <w:szCs w:val="24"/>
        </w:rPr>
        <w:t>8级可调</w:t>
      </w:r>
      <w:r>
        <w:rPr>
          <w:rFonts w:hint="eastAsia" w:ascii="微软雅黑" w:hAnsi="微软雅黑" w:eastAsia="微软雅黑"/>
          <w:sz w:val="24"/>
          <w:szCs w:val="24"/>
        </w:rPr>
        <w:t>，可设置多档调节。</w:t>
      </w:r>
    </w:p>
    <w:p w14:paraId="28DD3997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8、具有色彩增强功能，≥</w:t>
      </w:r>
      <w:r>
        <w:rPr>
          <w:rFonts w:ascii="微软雅黑" w:hAnsi="微软雅黑" w:eastAsia="微软雅黑"/>
          <w:sz w:val="24"/>
          <w:szCs w:val="24"/>
        </w:rPr>
        <w:t>8级可调</w:t>
      </w:r>
      <w:r>
        <w:rPr>
          <w:rFonts w:hint="eastAsia" w:ascii="微软雅黑" w:hAnsi="微软雅黑" w:eastAsia="微软雅黑"/>
          <w:sz w:val="24"/>
          <w:szCs w:val="24"/>
        </w:rPr>
        <w:t>，可设置多档调节。</w:t>
      </w:r>
    </w:p>
    <w:p w14:paraId="2D5F4CE7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9、主机内可进行色调调节，支持红色、蓝色与饱和度各≥16</w:t>
      </w:r>
      <w:r>
        <w:rPr>
          <w:rFonts w:ascii="微软雅黑" w:hAnsi="微软雅黑" w:eastAsia="微软雅黑"/>
          <w:sz w:val="24"/>
          <w:szCs w:val="24"/>
        </w:rPr>
        <w:t>级可调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00CE58A1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10、具有对比度增强与自动增益调节功能。</w:t>
      </w:r>
    </w:p>
    <w:p w14:paraId="64E3D79C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11、支持镜体热插拔，术中可更换镜头或镜体。</w:t>
      </w:r>
    </w:p>
    <w:p w14:paraId="19218175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12、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★</w:t>
      </w:r>
      <w:r>
        <w:rPr>
          <w:rFonts w:hint="eastAsia" w:ascii="微软雅黑" w:hAnsi="微软雅黑" w:eastAsia="微软雅黑"/>
          <w:sz w:val="24"/>
          <w:szCs w:val="24"/>
        </w:rPr>
        <w:t>硬镜摄像头具有光学变焦功能，光学放大倍数≥2倍。</w:t>
      </w:r>
    </w:p>
    <w:p w14:paraId="3AF0905D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13、硬镜摄像头具有≥3个快捷操作按钮，可自定义白平衡、拍照、录像、增益、亮度调节等多种功能。</w:t>
      </w:r>
    </w:p>
    <w:p w14:paraId="78B2FF27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14、具有电子放大功能，电子放大倍数≥</w:t>
      </w:r>
      <w:r>
        <w:rPr>
          <w:rFonts w:ascii="微软雅黑" w:hAnsi="微软雅黑" w:eastAsia="微软雅黑"/>
          <w:sz w:val="24"/>
          <w:szCs w:val="24"/>
        </w:rPr>
        <w:t>4倍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6967A204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15、视频输出信号：软硬镜均支持1920*1</w:t>
      </w:r>
      <w:r>
        <w:rPr>
          <w:rFonts w:ascii="微软雅黑" w:hAnsi="微软雅黑" w:eastAsia="微软雅黑"/>
          <w:sz w:val="24"/>
          <w:szCs w:val="24"/>
        </w:rPr>
        <w:t>080P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60Hz信号输出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3837E133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16、支持增强白光，提高浅层血管辨识度。</w:t>
      </w:r>
    </w:p>
    <w:p w14:paraId="09F40D2B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17、支持自动白平衡与白平衡记忆功能。</w:t>
      </w:r>
    </w:p>
    <w:p w14:paraId="24939ADB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18、支持手动与自动亮度调节，调光级别≥</w:t>
      </w:r>
      <w:r>
        <w:rPr>
          <w:rFonts w:ascii="微软雅黑" w:hAnsi="微软雅黑" w:eastAsia="微软雅黑"/>
          <w:sz w:val="24"/>
          <w:szCs w:val="24"/>
        </w:rPr>
        <w:t>19级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4B3B2503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19、支持去摩尔纹功能。</w:t>
      </w:r>
    </w:p>
    <w:p w14:paraId="2DF3B51A">
      <w:pPr>
        <w:pStyle w:val="30"/>
        <w:ind w:left="0"/>
        <w:rPr>
          <w:rFonts w:ascii="微软雅黑" w:hAnsi="微软雅黑" w:eastAsia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/>
          <w:sz w:val="24"/>
          <w:szCs w:val="24"/>
        </w:rPr>
        <w:t>20、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可选择≥</w:t>
      </w:r>
      <w:r>
        <w:rPr>
          <w:rFonts w:ascii="微软雅黑" w:hAnsi="微软雅黑" w:eastAsia="微软雅黑"/>
          <w:sz w:val="24"/>
          <w:szCs w:val="24"/>
          <w:highlight w:val="yellow"/>
        </w:rPr>
        <w:t>10种手术模式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，包括</w:t>
      </w:r>
      <w:r>
        <w:rPr>
          <w:rFonts w:ascii="微软雅黑" w:hAnsi="微软雅黑" w:eastAsia="微软雅黑"/>
          <w:sz w:val="24"/>
          <w:szCs w:val="24"/>
          <w:highlight w:val="yellow"/>
        </w:rPr>
        <w:t>：鼻窦镜模式、气管镜模式、纤维镜模式等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，满足不同手术场景对亮度、曝光度、增益等不同参数的需求。</w:t>
      </w:r>
    </w:p>
    <w:p w14:paraId="76C7D107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21、支持图像冻结功能，并支持≥</w:t>
      </w:r>
      <w:r>
        <w:rPr>
          <w:rFonts w:ascii="微软雅黑" w:hAnsi="微软雅黑" w:eastAsia="微软雅黑"/>
          <w:sz w:val="24"/>
          <w:szCs w:val="24"/>
        </w:rPr>
        <w:t>5种方式实现</w:t>
      </w:r>
      <w:r>
        <w:rPr>
          <w:rFonts w:hint="eastAsia" w:ascii="微软雅黑" w:hAnsi="微软雅黑" w:eastAsia="微软雅黑"/>
          <w:sz w:val="24"/>
          <w:szCs w:val="24"/>
        </w:rPr>
        <w:t>调节。</w:t>
      </w:r>
    </w:p>
    <w:p w14:paraId="5AD2D42A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22、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★</w:t>
      </w:r>
      <w:r>
        <w:rPr>
          <w:rFonts w:hint="eastAsia" w:ascii="微软雅黑" w:hAnsi="微软雅黑" w:eastAsia="微软雅黑"/>
          <w:sz w:val="24"/>
          <w:szCs w:val="24"/>
        </w:rPr>
        <w:t>支持透光功能，开启透光功能时光输出在最亮与最暗输出之间进行切换输出，持续时间大于</w:t>
      </w:r>
      <w:r>
        <w:rPr>
          <w:rFonts w:ascii="微软雅黑" w:hAnsi="微软雅黑" w:eastAsia="微软雅黑"/>
          <w:sz w:val="24"/>
          <w:szCs w:val="24"/>
        </w:rPr>
        <w:t>6秒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30668C80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23、光源总通光亮≥</w:t>
      </w:r>
      <w:r>
        <w:rPr>
          <w:rFonts w:ascii="微软雅黑" w:hAnsi="微软雅黑" w:eastAsia="微软雅黑"/>
          <w:sz w:val="24"/>
          <w:szCs w:val="24"/>
        </w:rPr>
        <w:t>800lm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5C307300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24、光源工作寿命≥</w:t>
      </w:r>
      <w:r>
        <w:rPr>
          <w:rFonts w:ascii="微软雅黑" w:hAnsi="微软雅黑" w:eastAsia="微软雅黑"/>
          <w:sz w:val="24"/>
          <w:szCs w:val="24"/>
        </w:rPr>
        <w:t>50000小时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097BF4AF"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二、电子鼻咽喉镜 </w:t>
      </w:r>
    </w:p>
    <w:p w14:paraId="2BD7E80A"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（治疗镜）   数量1条</w:t>
      </w:r>
      <w:r>
        <w:rPr>
          <w:rFonts w:ascii="微软雅黑" w:hAnsi="微软雅黑" w:eastAsia="微软雅黑"/>
          <w:b/>
          <w:bCs/>
          <w:sz w:val="24"/>
          <w:szCs w:val="24"/>
        </w:rPr>
        <w:t>：</w:t>
      </w:r>
    </w:p>
    <w:tbl>
      <w:tblPr>
        <w:tblStyle w:val="15"/>
        <w:tblW w:w="480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5"/>
      </w:tblGrid>
      <w:tr w14:paraId="08F54532">
        <w:trPr>
          <w:trHeight w:val="740" w:hRule="atLeast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ABC69">
            <w:pPr>
              <w:pStyle w:val="30"/>
              <w:ind w:left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视场角：≥120°</w:t>
            </w:r>
          </w:p>
        </w:tc>
      </w:tr>
      <w:tr w14:paraId="0581F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4631B02">
            <w:pPr>
              <w:pStyle w:val="30"/>
              <w:ind w:left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景深范围：2~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0mm</w:t>
            </w:r>
          </w:p>
        </w:tc>
      </w:tr>
      <w:tr w14:paraId="6EBCD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1C1195B">
            <w:pPr>
              <w:pStyle w:val="30"/>
              <w:ind w:left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3分辨率：工作距离7mm时，中心分辨率≥14.8lp/mm</w:t>
            </w:r>
          </w:p>
        </w:tc>
      </w:tr>
      <w:tr w14:paraId="68623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523E8">
            <w:pPr>
              <w:pStyle w:val="30"/>
              <w:ind w:left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弯曲角度：上弯≥130°，下弯≥130°</w:t>
            </w:r>
          </w:p>
        </w:tc>
      </w:tr>
      <w:tr w14:paraId="56F9F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7B8ED">
            <w:pPr>
              <w:pStyle w:val="30"/>
              <w:ind w:left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5具备弯曲角度锁定功能</w:t>
            </w:r>
          </w:p>
        </w:tc>
      </w:tr>
      <w:tr w14:paraId="5180A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A301E">
            <w:pPr>
              <w:pStyle w:val="30"/>
              <w:ind w:left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工作长度：≥300mm</w:t>
            </w:r>
          </w:p>
        </w:tc>
      </w:tr>
      <w:tr w14:paraId="12590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1BE431D">
            <w:pPr>
              <w:pStyle w:val="30"/>
              <w:ind w:left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头端部外径：≤4.8mm，</w:t>
            </w:r>
          </w:p>
        </w:tc>
      </w:tr>
      <w:tr w14:paraId="04D59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5317D43">
            <w:pPr>
              <w:pStyle w:val="30"/>
              <w:ind w:left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8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主软管外径：≤4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.9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mm，</w:t>
            </w:r>
          </w:p>
        </w:tc>
      </w:tr>
      <w:tr w14:paraId="56797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ECE17">
            <w:pPr>
              <w:pStyle w:val="30"/>
              <w:ind w:left="0"/>
              <w:rPr>
                <w:rFonts w:ascii="微软雅黑" w:hAnsi="微软雅黑" w:eastAsia="微软雅黑"/>
                <w:sz w:val="24"/>
                <w:szCs w:val="24"/>
                <w:highlight w:val="yellow"/>
              </w:rPr>
            </w:pPr>
            <w:r>
              <w:rPr>
                <w:rFonts w:ascii="微软雅黑" w:hAnsi="微软雅黑" w:eastAsia="微软雅黑"/>
                <w:sz w:val="24"/>
                <w:szCs w:val="24"/>
                <w:highlight w:val="yellow"/>
              </w:rPr>
              <w:t>9最大插入部外径：≤5.7mm</w:t>
            </w:r>
          </w:p>
        </w:tc>
      </w:tr>
      <w:tr w14:paraId="486E0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540AA">
            <w:pPr>
              <w:pStyle w:val="30"/>
              <w:ind w:left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10器械孔道内径：≥2.0mm</w:t>
            </w:r>
          </w:p>
        </w:tc>
      </w:tr>
      <w:tr w14:paraId="496DC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3CBC">
            <w:pPr>
              <w:pStyle w:val="30"/>
              <w:ind w:left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11吸引量：≥200mL/min</w:t>
            </w:r>
          </w:p>
        </w:tc>
      </w:tr>
    </w:tbl>
    <w:p w14:paraId="1C1229C3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13、支持戊二醛高水平消毒与灭菌。</w:t>
      </w:r>
    </w:p>
    <w:p w14:paraId="3B367C04"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（检查镜）   数量1条</w:t>
      </w:r>
      <w:r>
        <w:rPr>
          <w:rFonts w:ascii="微软雅黑" w:hAnsi="微软雅黑" w:eastAsia="微软雅黑"/>
          <w:b/>
          <w:bCs/>
          <w:sz w:val="24"/>
          <w:szCs w:val="24"/>
        </w:rPr>
        <w:t>：</w:t>
      </w:r>
    </w:p>
    <w:tbl>
      <w:tblPr>
        <w:tblStyle w:val="15"/>
        <w:tblW w:w="605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1"/>
      </w:tblGrid>
      <w:tr w14:paraId="5D2E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3ABB8">
            <w:pPr>
              <w:widowControl/>
              <w:jc w:val="left"/>
              <w:textAlignment w:val="bottom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1视场角：≥120°</w:t>
            </w:r>
          </w:p>
        </w:tc>
      </w:tr>
      <w:tr w14:paraId="68F2F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C646E">
            <w:pPr>
              <w:widowControl/>
              <w:jc w:val="left"/>
              <w:textAlignment w:val="bottom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景深范围：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2~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ascii="微软雅黑" w:hAnsi="微软雅黑" w:eastAsia="微软雅黑"/>
                <w:sz w:val="24"/>
                <w:szCs w:val="24"/>
              </w:rPr>
              <w:t>0mm</w:t>
            </w:r>
          </w:p>
        </w:tc>
      </w:tr>
      <w:tr w14:paraId="5683A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5A1DB">
            <w:pPr>
              <w:widowControl/>
              <w:jc w:val="left"/>
              <w:textAlignment w:val="bottom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3分辨率：工作距离7mm时，中心分辨率≥14.5lp/mm</w:t>
            </w:r>
          </w:p>
        </w:tc>
      </w:tr>
      <w:tr w14:paraId="754A4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17CEC">
            <w:pPr>
              <w:widowControl/>
              <w:jc w:val="left"/>
              <w:textAlignment w:val="bottom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4弯曲角度：上弯≥130°，下弯≥130°</w:t>
            </w:r>
          </w:p>
        </w:tc>
      </w:tr>
      <w:tr w14:paraId="692BC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DA590">
            <w:pPr>
              <w:widowControl/>
              <w:jc w:val="left"/>
              <w:textAlignment w:val="bottom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6工作长度：≥300mm</w:t>
            </w:r>
          </w:p>
        </w:tc>
      </w:tr>
      <w:tr w14:paraId="0FB30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770BB">
            <w:pPr>
              <w:widowControl/>
              <w:jc w:val="left"/>
              <w:textAlignment w:val="bottom"/>
              <w:rPr>
                <w:rFonts w:ascii="微软雅黑" w:hAnsi="微软雅黑" w:eastAsia="微软雅黑"/>
                <w:sz w:val="24"/>
                <w:szCs w:val="24"/>
                <w:highlight w:val="yellow"/>
              </w:rPr>
            </w:pPr>
            <w:r>
              <w:rPr>
                <w:rFonts w:ascii="微软雅黑" w:hAnsi="微软雅黑" w:eastAsia="微软雅黑"/>
                <w:sz w:val="24"/>
                <w:szCs w:val="24"/>
                <w:highlight w:val="yellow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  <w:highlight w:val="yellow"/>
              </w:rPr>
              <w:t>头端部外径：</w:t>
            </w:r>
            <w:r>
              <w:rPr>
                <w:rFonts w:ascii="微软雅黑" w:hAnsi="微软雅黑" w:eastAsia="微软雅黑"/>
                <w:sz w:val="24"/>
                <w:szCs w:val="24"/>
                <w:highlight w:val="yellow"/>
              </w:rPr>
              <w:t>≤3.9mm</w:t>
            </w:r>
            <w:r>
              <w:rPr>
                <w:rFonts w:hint="eastAsia" w:ascii="微软雅黑" w:hAnsi="微软雅黑" w:eastAsia="微软雅黑"/>
                <w:sz w:val="24"/>
                <w:szCs w:val="24"/>
                <w:highlight w:val="yellow"/>
              </w:rPr>
              <w:t>，</w:t>
            </w:r>
          </w:p>
        </w:tc>
      </w:tr>
      <w:tr w14:paraId="10C3B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F236C">
            <w:pPr>
              <w:widowControl/>
              <w:jc w:val="left"/>
              <w:textAlignment w:val="bottom"/>
              <w:rPr>
                <w:rFonts w:ascii="微软雅黑" w:hAnsi="微软雅黑" w:eastAsia="微软雅黑"/>
                <w:sz w:val="24"/>
                <w:szCs w:val="24"/>
                <w:highlight w:val="yellow"/>
              </w:rPr>
            </w:pPr>
            <w:r>
              <w:rPr>
                <w:rFonts w:ascii="微软雅黑" w:hAnsi="微软雅黑" w:eastAsia="微软雅黑"/>
                <w:sz w:val="24"/>
                <w:szCs w:val="24"/>
                <w:highlight w:val="yellow"/>
              </w:rPr>
              <w:t>8</w:t>
            </w:r>
            <w:r>
              <w:rPr>
                <w:rFonts w:hint="eastAsia" w:ascii="微软雅黑" w:hAnsi="微软雅黑" w:eastAsia="微软雅黑"/>
                <w:sz w:val="24"/>
                <w:szCs w:val="24"/>
                <w:highlight w:val="yellow"/>
              </w:rPr>
              <w:t>主软管外径：</w:t>
            </w:r>
            <w:r>
              <w:rPr>
                <w:rFonts w:ascii="微软雅黑" w:hAnsi="微软雅黑" w:eastAsia="微软雅黑"/>
                <w:sz w:val="24"/>
                <w:szCs w:val="24"/>
                <w:highlight w:val="yellow"/>
              </w:rPr>
              <w:t>≤3.6mm</w:t>
            </w:r>
            <w:r>
              <w:rPr>
                <w:rFonts w:hint="eastAsia" w:ascii="微软雅黑" w:hAnsi="微软雅黑" w:eastAsia="微软雅黑"/>
                <w:sz w:val="24"/>
                <w:szCs w:val="24"/>
                <w:highlight w:val="yellow"/>
              </w:rPr>
              <w:t>，</w:t>
            </w:r>
          </w:p>
        </w:tc>
      </w:tr>
      <w:tr w14:paraId="57783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6E17F">
            <w:pPr>
              <w:widowControl/>
              <w:jc w:val="left"/>
              <w:textAlignment w:val="bottom"/>
              <w:rPr>
                <w:rFonts w:ascii="微软雅黑" w:hAnsi="微软雅黑" w:eastAsia="微软雅黑"/>
                <w:sz w:val="24"/>
                <w:szCs w:val="24"/>
                <w:highlight w:val="yellow"/>
              </w:rPr>
            </w:pPr>
            <w:r>
              <w:rPr>
                <w:rFonts w:ascii="微软雅黑" w:hAnsi="微软雅黑" w:eastAsia="微软雅黑"/>
                <w:sz w:val="24"/>
                <w:szCs w:val="24"/>
                <w:highlight w:val="yellow"/>
              </w:rPr>
              <w:t>9</w:t>
            </w:r>
            <w:r>
              <w:rPr>
                <w:rFonts w:hint="eastAsia" w:ascii="微软雅黑" w:hAnsi="微软雅黑" w:eastAsia="微软雅黑"/>
                <w:sz w:val="24"/>
                <w:szCs w:val="24"/>
                <w:highlight w:val="yellow"/>
              </w:rPr>
              <w:t>最大插入部外径：</w:t>
            </w:r>
            <w:r>
              <w:rPr>
                <w:rFonts w:ascii="微软雅黑" w:hAnsi="微软雅黑" w:eastAsia="微软雅黑"/>
                <w:sz w:val="24"/>
                <w:szCs w:val="24"/>
                <w:highlight w:val="yellow"/>
              </w:rPr>
              <w:t>≤</w:t>
            </w:r>
            <w:r>
              <w:rPr>
                <w:rFonts w:hint="eastAsia" w:ascii="微软雅黑" w:hAnsi="微软雅黑" w:eastAsia="微软雅黑"/>
                <w:sz w:val="24"/>
                <w:szCs w:val="24"/>
                <w:highlight w:val="yellow"/>
              </w:rPr>
              <w:t>4.</w:t>
            </w:r>
            <w:r>
              <w:rPr>
                <w:rFonts w:ascii="微软雅黑" w:hAnsi="微软雅黑" w:eastAsia="微软雅黑"/>
                <w:sz w:val="24"/>
                <w:szCs w:val="24"/>
                <w:highlight w:val="yellow"/>
              </w:rPr>
              <w:t>4mm</w:t>
            </w:r>
          </w:p>
        </w:tc>
      </w:tr>
    </w:tbl>
    <w:p w14:paraId="01C4243D">
      <w:pPr>
        <w:pStyle w:val="30"/>
        <w:ind w:left="0"/>
        <w:rPr>
          <w:rFonts w:ascii="微软雅黑" w:hAnsi="微软雅黑" w:eastAsia="微软雅黑"/>
          <w:sz w:val="24"/>
          <w:szCs w:val="24"/>
        </w:rPr>
      </w:pPr>
    </w:p>
    <w:p w14:paraId="44877D33">
      <w:pPr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三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、高清监视器   数量1台。</w:t>
      </w:r>
    </w:p>
    <w:p w14:paraId="08D79A87">
      <w:pPr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  <w:bookmarkStart w:id="0" w:name="_Hlk97029717"/>
      <w:r>
        <w:rPr>
          <w:rFonts w:hint="eastAsia" w:ascii="微软雅黑" w:hAnsi="微软雅黑" w:eastAsia="微软雅黑" w:cs="微软雅黑"/>
          <w:sz w:val="24"/>
          <w:szCs w:val="24"/>
        </w:rPr>
        <w:t xml:space="preserve">1、监视器尺寸：≥27英寸； </w:t>
      </w:r>
    </w:p>
    <w:p w14:paraId="56F96ED3">
      <w:pPr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2、显示器对比度：≥1000-1;</w:t>
      </w:r>
    </w:p>
    <w:p w14:paraId="3987DFA7">
      <w:pPr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3、支持图像翻转，包括镜像和旋转；</w:t>
      </w:r>
    </w:p>
    <w:p w14:paraId="22AB0ADB">
      <w:pPr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4、分辨率：≥1920*1080；</w:t>
      </w:r>
    </w:p>
    <w:p w14:paraId="551F41A3">
      <w:pPr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5、视频输入接口  具有DVI、SDI、RGB等多种视频输入接口，多个视频输入可实现画中画、画外画显示；</w:t>
      </w:r>
    </w:p>
    <w:p w14:paraId="0E0A3579">
      <w:pPr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6、视频输出接口  具有DVI等视频输出接口，满足同屏信号输出到其它监视器显示功能；</w:t>
      </w:r>
    </w:p>
    <w:p w14:paraId="3AFF0939">
      <w:pPr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7、视角：为水平≥178°，垂直≥178°，满足手术室不同人员站位观看需求；</w:t>
      </w:r>
    </w:p>
    <w:p w14:paraId="308A5EDF">
      <w:pPr>
        <w:spacing w:line="500" w:lineRule="exac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四、内窥镜专用台车  数量1台。</w:t>
      </w:r>
    </w:p>
    <w:p w14:paraId="4E166B48">
      <w:pPr>
        <w:numPr>
          <w:ilvl w:val="0"/>
          <w:numId w:val="1"/>
        </w:numPr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原厂高性能台车，带气弹簧显示器支臂，支臂可360°旋转；</w:t>
      </w:r>
    </w:p>
    <w:p w14:paraId="1C2DA06F">
      <w:pPr>
        <w:numPr>
          <w:ilvl w:val="0"/>
          <w:numId w:val="1"/>
        </w:numPr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显示器高度可调；</w:t>
      </w:r>
    </w:p>
    <w:p w14:paraId="2E884E53">
      <w:pPr>
        <w:numPr>
          <w:ilvl w:val="0"/>
          <w:numId w:val="1"/>
        </w:numPr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自带隔离电源模块；</w:t>
      </w:r>
    </w:p>
    <w:p w14:paraId="44DDA2F4">
      <w:pPr>
        <w:numPr>
          <w:ilvl w:val="0"/>
          <w:numId w:val="1"/>
        </w:numPr>
        <w:spacing w:line="500" w:lineRule="exact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多层设计，且层高可调，可满足不同腔镜主机摆放需求。</w:t>
      </w:r>
    </w:p>
    <w:p w14:paraId="0B762CEC">
      <w:pPr>
        <w:numPr>
          <w:ilvl w:val="0"/>
          <w:numId w:val="2"/>
        </w:numPr>
        <w:spacing w:line="500" w:lineRule="exact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内镜</w:t>
      </w:r>
      <w:r>
        <w:rPr>
          <w:rFonts w:ascii="微软雅黑" w:hAnsi="微软雅黑" w:eastAsia="微软雅黑" w:cs="微软雅黑"/>
          <w:b/>
          <w:color w:val="FF0000"/>
          <w:sz w:val="32"/>
          <w:szCs w:val="32"/>
        </w:rPr>
        <w:t>4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条</w:t>
      </w:r>
    </w:p>
    <w:p w14:paraId="3CBBFBE3">
      <w:pPr>
        <w:ind w:firstLine="320" w:firstLineChars="100"/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耳内窥镜 </w:t>
      </w:r>
      <w:r>
        <w:rPr>
          <w:color w:val="FF0000"/>
          <w:sz w:val="32"/>
          <w:szCs w:val="32"/>
        </w:rPr>
        <w:t>0</w:t>
      </w:r>
      <w:r>
        <w:rPr>
          <w:rFonts w:hint="eastAsia"/>
          <w:color w:val="FF0000"/>
          <w:sz w:val="32"/>
          <w:szCs w:val="32"/>
        </w:rPr>
        <w:t>° 直径2</w:t>
      </w:r>
      <w:r>
        <w:rPr>
          <w:color w:val="FF0000"/>
          <w:sz w:val="32"/>
          <w:szCs w:val="32"/>
        </w:rPr>
        <w:t xml:space="preserve">.7mm </w:t>
      </w:r>
      <w:r>
        <w:rPr>
          <w:rFonts w:hint="eastAsia"/>
          <w:color w:val="FF0000"/>
          <w:sz w:val="32"/>
          <w:szCs w:val="32"/>
        </w:rPr>
        <w:t>工作长度1</w:t>
      </w:r>
      <w:r>
        <w:rPr>
          <w:color w:val="FF0000"/>
          <w:sz w:val="32"/>
          <w:szCs w:val="32"/>
        </w:rPr>
        <w:t>10mm  1</w:t>
      </w:r>
      <w:r>
        <w:rPr>
          <w:rFonts w:hint="eastAsia"/>
          <w:color w:val="FF0000"/>
          <w:sz w:val="32"/>
          <w:szCs w:val="32"/>
        </w:rPr>
        <w:t>把</w:t>
      </w:r>
    </w:p>
    <w:p w14:paraId="7FF4576E">
      <w:pPr>
        <w:ind w:firstLine="320" w:firstLineChars="100"/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鼻窦镜 </w:t>
      </w:r>
      <w:r>
        <w:rPr>
          <w:color w:val="FF0000"/>
          <w:sz w:val="32"/>
          <w:szCs w:val="32"/>
        </w:rPr>
        <w:t>0</w:t>
      </w:r>
      <w:r>
        <w:rPr>
          <w:rFonts w:hint="eastAsia"/>
          <w:color w:val="FF0000"/>
          <w:sz w:val="32"/>
          <w:szCs w:val="32"/>
        </w:rPr>
        <w:t>° 直径2</w:t>
      </w:r>
      <w:r>
        <w:rPr>
          <w:color w:val="FF0000"/>
          <w:sz w:val="32"/>
          <w:szCs w:val="32"/>
        </w:rPr>
        <w:t xml:space="preserve">.7mm </w:t>
      </w:r>
      <w:r>
        <w:rPr>
          <w:rFonts w:hint="eastAsia"/>
          <w:color w:val="FF0000"/>
          <w:sz w:val="32"/>
          <w:szCs w:val="32"/>
        </w:rPr>
        <w:t>工作长度1</w:t>
      </w:r>
      <w:r>
        <w:rPr>
          <w:color w:val="FF0000"/>
          <w:sz w:val="32"/>
          <w:szCs w:val="32"/>
        </w:rPr>
        <w:t>75mm  1</w:t>
      </w:r>
      <w:r>
        <w:rPr>
          <w:rFonts w:hint="eastAsia"/>
          <w:color w:val="FF0000"/>
          <w:sz w:val="32"/>
          <w:szCs w:val="32"/>
        </w:rPr>
        <w:t>把</w:t>
      </w:r>
    </w:p>
    <w:p w14:paraId="3B209927">
      <w:pPr>
        <w:ind w:firstLine="320" w:firstLineChars="100"/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鼻窦镜 </w:t>
      </w:r>
      <w:r>
        <w:rPr>
          <w:color w:val="FF0000"/>
          <w:sz w:val="32"/>
          <w:szCs w:val="32"/>
        </w:rPr>
        <w:t>0</w:t>
      </w:r>
      <w:r>
        <w:rPr>
          <w:rFonts w:hint="eastAsia"/>
          <w:color w:val="FF0000"/>
          <w:sz w:val="32"/>
          <w:szCs w:val="32"/>
        </w:rPr>
        <w:t>° 直径</w:t>
      </w:r>
      <w:r>
        <w:rPr>
          <w:color w:val="FF0000"/>
          <w:sz w:val="32"/>
          <w:szCs w:val="32"/>
        </w:rPr>
        <w:t xml:space="preserve">4mm </w:t>
      </w:r>
      <w:r>
        <w:rPr>
          <w:rFonts w:hint="eastAsia"/>
          <w:color w:val="FF0000"/>
          <w:sz w:val="32"/>
          <w:szCs w:val="32"/>
        </w:rPr>
        <w:t>工作长度1</w:t>
      </w:r>
      <w:r>
        <w:rPr>
          <w:color w:val="FF0000"/>
          <w:sz w:val="32"/>
          <w:szCs w:val="32"/>
        </w:rPr>
        <w:t>75mm  1</w:t>
      </w:r>
      <w:r>
        <w:rPr>
          <w:rFonts w:hint="eastAsia"/>
          <w:color w:val="FF0000"/>
          <w:sz w:val="32"/>
          <w:szCs w:val="32"/>
        </w:rPr>
        <w:t>把</w:t>
      </w:r>
    </w:p>
    <w:p w14:paraId="6254D10B">
      <w:pPr>
        <w:ind w:firstLine="320" w:firstLineChars="100"/>
        <w:jc w:val="left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鼻窦镜 </w:t>
      </w:r>
      <w:r>
        <w:rPr>
          <w:color w:val="FF0000"/>
          <w:sz w:val="32"/>
          <w:szCs w:val="32"/>
        </w:rPr>
        <w:t>45</w:t>
      </w:r>
      <w:r>
        <w:rPr>
          <w:rFonts w:hint="eastAsia"/>
          <w:color w:val="FF0000"/>
          <w:sz w:val="32"/>
          <w:szCs w:val="32"/>
        </w:rPr>
        <w:t>° 直径</w:t>
      </w:r>
      <w:r>
        <w:rPr>
          <w:color w:val="FF0000"/>
          <w:sz w:val="32"/>
          <w:szCs w:val="32"/>
        </w:rPr>
        <w:t xml:space="preserve">4mm </w:t>
      </w:r>
      <w:r>
        <w:rPr>
          <w:rFonts w:hint="eastAsia"/>
          <w:color w:val="FF0000"/>
          <w:sz w:val="32"/>
          <w:szCs w:val="32"/>
        </w:rPr>
        <w:t>工作长度1</w:t>
      </w:r>
      <w:r>
        <w:rPr>
          <w:color w:val="FF0000"/>
          <w:sz w:val="32"/>
          <w:szCs w:val="32"/>
        </w:rPr>
        <w:t>75mm  1</w:t>
      </w:r>
      <w:r>
        <w:rPr>
          <w:rFonts w:hint="eastAsia"/>
          <w:color w:val="FF0000"/>
          <w:sz w:val="32"/>
          <w:szCs w:val="32"/>
        </w:rPr>
        <w:t>把</w:t>
      </w:r>
    </w:p>
    <w:p w14:paraId="2B896F58">
      <w:pPr>
        <w:numPr>
          <w:ilvl w:val="0"/>
          <w:numId w:val="3"/>
        </w:numPr>
        <w:spacing w:line="500" w:lineRule="exact"/>
        <w:jc w:val="left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喉内镜1条</w:t>
      </w:r>
    </w:p>
    <w:p w14:paraId="6C1B5B64">
      <w:pPr>
        <w:spacing w:line="500" w:lineRule="exact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ascii="微软雅黑" w:hAnsi="微软雅黑" w:eastAsia="微软雅黑" w:cs="微软雅黑"/>
          <w:bCs/>
          <w:sz w:val="24"/>
          <w:szCs w:val="24"/>
        </w:rPr>
        <w:t>工作长度：插入部分最大宽度：6.0</w:t>
      </w:r>
    </w:p>
    <w:p w14:paraId="1619CE6C">
      <w:pPr>
        <w:spacing w:line="500" w:lineRule="exact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ascii="微软雅黑" w:hAnsi="微软雅黑" w:eastAsia="微软雅黑" w:cs="微软雅黑"/>
          <w:bCs/>
          <w:sz w:val="24"/>
          <w:szCs w:val="24"/>
        </w:rPr>
        <w:t>工作长度：185</w:t>
      </w:r>
    </w:p>
    <w:p w14:paraId="17AD5B58">
      <w:pPr>
        <w:spacing w:line="500" w:lineRule="exact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ascii="微软雅黑" w:hAnsi="微软雅黑" w:eastAsia="微软雅黑" w:cs="微软雅黑"/>
          <w:bCs/>
          <w:sz w:val="24"/>
          <w:szCs w:val="24"/>
        </w:rPr>
        <w:t>视向角θ:70°</w:t>
      </w:r>
    </w:p>
    <w:p w14:paraId="52EE904B">
      <w:pPr>
        <w:spacing w:line="500" w:lineRule="exact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ascii="微软雅黑" w:hAnsi="微软雅黑" w:eastAsia="微软雅黑" w:cs="微软雅黑"/>
          <w:bCs/>
          <w:sz w:val="24"/>
          <w:szCs w:val="24"/>
        </w:rPr>
        <w:t>视场角2W:70°</w:t>
      </w:r>
    </w:p>
    <w:p w14:paraId="1CC8C0E4">
      <w:pPr>
        <w:spacing w:line="500" w:lineRule="exact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ascii="微软雅黑" w:hAnsi="微软雅黑" w:eastAsia="微软雅黑" w:cs="微软雅黑"/>
          <w:bCs/>
          <w:sz w:val="24"/>
          <w:szCs w:val="24"/>
        </w:rPr>
        <w:t>设计光学工作距d0:10mm</w:t>
      </w:r>
    </w:p>
    <w:p w14:paraId="397BEF56">
      <w:pPr>
        <w:spacing w:line="500" w:lineRule="exact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ascii="微软雅黑" w:hAnsi="微软雅黑" w:eastAsia="微软雅黑" w:cs="微软雅黑"/>
          <w:bCs/>
          <w:sz w:val="24"/>
          <w:szCs w:val="24"/>
        </w:rPr>
        <w:t>视场中心角分辨力，ra (d):3.20C/(°)</w:t>
      </w:r>
    </w:p>
    <w:p w14:paraId="6C5BF554">
      <w:pPr>
        <w:spacing w:line="500" w:lineRule="exact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ascii="微软雅黑" w:hAnsi="微软雅黑" w:eastAsia="微软雅黑" w:cs="微软雅黑"/>
          <w:bCs/>
          <w:sz w:val="24"/>
          <w:szCs w:val="24"/>
        </w:rPr>
        <w:t>光学镜的有效景深范围:  3～100mm110</w:t>
      </w:r>
    </w:p>
    <w:p w14:paraId="7EF5394A">
      <w:pPr>
        <w:numPr>
          <w:ilvl w:val="0"/>
          <w:numId w:val="3"/>
        </w:numPr>
        <w:spacing w:line="500" w:lineRule="exact"/>
        <w:jc w:val="left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图文工作站</w:t>
      </w:r>
    </w:p>
    <w:p w14:paraId="2A72007F">
      <w:pPr>
        <w:spacing w:line="500" w:lineRule="exact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品牌电脑,专业软件,四色打印机</w:t>
      </w:r>
    </w:p>
    <w:p w14:paraId="3AF43A99">
      <w:pPr>
        <w:numPr>
          <w:ilvl w:val="0"/>
          <w:numId w:val="3"/>
        </w:numPr>
        <w:spacing w:line="500" w:lineRule="exact"/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清洗消毒工作站1套</w:t>
      </w:r>
    </w:p>
    <w:p w14:paraId="5957A49E">
      <w:pPr>
        <w:spacing w:line="500" w:lineRule="exac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以实际测量为准，满足感控及质控要求，洗消一体化</w:t>
      </w:r>
    </w:p>
    <w:tbl>
      <w:tblPr>
        <w:tblStyle w:val="15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494"/>
        <w:gridCol w:w="1215"/>
        <w:gridCol w:w="674"/>
        <w:gridCol w:w="617"/>
        <w:gridCol w:w="6111"/>
      </w:tblGrid>
      <w:tr w14:paraId="6DC5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tcBorders>
              <w:top w:val="single" w:color="auto" w:sz="4" w:space="0"/>
            </w:tcBorders>
            <w:vAlign w:val="center"/>
          </w:tcPr>
          <w:p w14:paraId="2139D3CE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4097FBD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12E7F94C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项目名称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7BBB913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单位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0A6C5A1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数量</w:t>
            </w:r>
          </w:p>
        </w:tc>
        <w:tc>
          <w:tcPr>
            <w:tcW w:w="6111" w:type="dxa"/>
            <w:vAlign w:val="center"/>
          </w:tcPr>
          <w:p w14:paraId="40D8C7C5">
            <w:pPr>
              <w:ind w:firstLine="2160" w:firstLineChars="120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技术参数  </w:t>
            </w:r>
          </w:p>
        </w:tc>
      </w:tr>
      <w:tr w14:paraId="206E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restart"/>
            <w:tcBorders>
              <w:top w:val="single" w:color="auto" w:sz="4" w:space="0"/>
            </w:tcBorders>
            <w:vAlign w:val="center"/>
          </w:tcPr>
          <w:p w14:paraId="1AB9AFDC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主</w:t>
            </w:r>
          </w:p>
          <w:p w14:paraId="500DB361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50B10E6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527981EA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1252F9B7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体</w:t>
            </w: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2FFD57B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64EE62E3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内镜清洗槽槽体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1D092D6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0879ACD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6111" w:type="dxa"/>
            <w:vAlign w:val="center"/>
          </w:tcPr>
          <w:p w14:paraId="0777BB63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1、槽体采用高分子复合材料（PMMA）吸塑而成，光滑平整，无锋角接缝；</w:t>
            </w:r>
          </w:p>
          <w:p w14:paraId="0873FCEB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2、材料抗菌、耐酸碱腐蚀、易清洁；</w:t>
            </w:r>
          </w:p>
          <w:p w14:paraId="700786C1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3、防泛水设计：前高后低，槽面向内侧倾斜5度，前端高于后端5 厘米。</w:t>
            </w:r>
          </w:p>
          <w:p w14:paraId="2ECF91BE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4、槽内有容量刻度标识。</w:t>
            </w:r>
          </w:p>
          <w:p w14:paraId="27D4541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5、尺寸：500x709mm规格。</w:t>
            </w:r>
          </w:p>
        </w:tc>
      </w:tr>
      <w:tr w14:paraId="2D85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5179C2F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6B5E639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16A6F963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专用方槽盖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5258447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只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7964389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6111" w:type="dxa"/>
            <w:vAlign w:val="center"/>
          </w:tcPr>
          <w:p w14:paraId="60BCD80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1、酶洗槽、浸泡槽专用，防止液体气味挥发；</w:t>
            </w:r>
          </w:p>
          <w:p w14:paraId="6E978983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2、透明高分子复合材料，方便观察槽内液体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GB"/>
              </w:rPr>
              <w:t>浸泡情况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。</w:t>
            </w:r>
          </w:p>
        </w:tc>
      </w:tr>
      <w:tr w14:paraId="44CE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4" w:type="dxa"/>
            <w:vMerge w:val="continue"/>
            <w:vAlign w:val="center"/>
          </w:tcPr>
          <w:p w14:paraId="5EAFACF7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79D4ABCF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576966C4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干燥操作台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73C2B2E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2479A5F8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6111" w:type="dxa"/>
            <w:vAlign w:val="center"/>
          </w:tcPr>
          <w:p w14:paraId="2A4EBE0E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1、槽体采用高分子复合材料（PMMA）吸塑而成，光滑平整，无锋角接缝；</w:t>
            </w:r>
          </w:p>
          <w:p w14:paraId="4C9FFC76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2、材料抗菌、耐酸碱腐蚀、易清洁；</w:t>
            </w:r>
          </w:p>
          <w:p w14:paraId="7EDE1FC9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3、台面有条状凸起，增加表面的摩擦度，有效防止内镜和其的附件的意外滑落。</w:t>
            </w:r>
          </w:p>
          <w:p w14:paraId="7734FEDE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4、尺寸：1180x709mm规格。</w:t>
            </w:r>
          </w:p>
        </w:tc>
      </w:tr>
      <w:tr w14:paraId="35E5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542DE49D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7DE47D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381259F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柜体/挂架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6E757DD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组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7685504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适用总长度</w:t>
            </w:r>
          </w:p>
        </w:tc>
        <w:tc>
          <w:tcPr>
            <w:tcW w:w="6111" w:type="dxa"/>
            <w:vAlign w:val="center"/>
          </w:tcPr>
          <w:p w14:paraId="5F54697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1、不锈钢主体支架采用优质304不锈钢材质，厚度：1.5mm，防锈、坚固； </w:t>
            </w:r>
          </w:p>
          <w:p w14:paraId="7A5210FE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2、柜门采用专业定制的整体烤漆或彩晶钢化玻璃材质，环保、防火、防潮、防划伤、易清洁、不变形；</w:t>
            </w:r>
          </w:p>
          <w:p w14:paraId="25B2935C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3、柜体高：800mm。</w:t>
            </w:r>
          </w:p>
        </w:tc>
      </w:tr>
      <w:tr w14:paraId="385C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4B431620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6D59F86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162B346C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功能背板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5BA0598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组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61A1993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适用总长度</w:t>
            </w:r>
          </w:p>
        </w:tc>
        <w:tc>
          <w:tcPr>
            <w:tcW w:w="6111" w:type="dxa"/>
            <w:vAlign w:val="center"/>
          </w:tcPr>
          <w:p w14:paraId="01DBDCD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1、槽体采用高分子复合材料（PMMA）吸塑而成，光滑平整，无锋角接缝；</w:t>
            </w:r>
          </w:p>
          <w:p w14:paraId="1CFDE4FB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2、材料抗菌、耐酸碱腐蚀、易清洁；</w:t>
            </w:r>
          </w:p>
          <w:p w14:paraId="09D2F4D6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3、采用视觉方位倾斜式设计，造型美观且符合人体工程学；</w:t>
            </w:r>
          </w:p>
          <w:p w14:paraId="68E1DF6C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4、与槽体、干燥台组合拼接，用于安装功能性附件及控制面板。</w:t>
            </w:r>
          </w:p>
        </w:tc>
      </w:tr>
      <w:tr w14:paraId="1CA3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1F0FECB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4EAF66FB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7865396E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给排水系统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360F9EE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1FD09EE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6111" w:type="dxa"/>
            <w:vAlign w:val="center"/>
          </w:tcPr>
          <w:p w14:paraId="13537C34">
            <w:pPr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1、给水系统采用优质的PP-R冷热水管材和管件；</w:t>
            </w:r>
          </w:p>
          <w:p w14:paraId="19CB5530">
            <w:pPr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2、排水系统采用优质PVC钢丝排水软管及PVC-U专用排水管件；</w:t>
            </w:r>
          </w:p>
          <w:p w14:paraId="63F3750B">
            <w:pPr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3、符合GB/T 18742.2-2002中PP-R技术要求和SH-T 1750-2005技术要求。</w:t>
            </w:r>
          </w:p>
        </w:tc>
      </w:tr>
      <w:tr w14:paraId="55B0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0608AF31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7ECAA42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469F03F4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供气管路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6CAAC42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3872D83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6111" w:type="dxa"/>
            <w:vAlign w:val="center"/>
          </w:tcPr>
          <w:p w14:paraId="77B0EC4F">
            <w:pPr>
              <w:numPr>
                <w:ilvl w:val="0"/>
                <w:numId w:val="4"/>
              </w:numPr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采用优质的专用气动部件，承压强，寿命长。</w:t>
            </w:r>
          </w:p>
        </w:tc>
      </w:tr>
      <w:tr w14:paraId="24C3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restart"/>
            <w:tcBorders>
              <w:top w:val="single" w:color="auto" w:sz="4" w:space="0"/>
            </w:tcBorders>
            <w:vAlign w:val="center"/>
          </w:tcPr>
          <w:p w14:paraId="2AAABEC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功</w:t>
            </w:r>
          </w:p>
          <w:p w14:paraId="09AC7176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744FC6D6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能</w:t>
            </w:r>
          </w:p>
          <w:p w14:paraId="4B15CDBA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0309C16B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配</w:t>
            </w:r>
          </w:p>
          <w:p w14:paraId="586863A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502644E7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件</w:t>
            </w: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7E070BF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290B4267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专用龙头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1AE4E1C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只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4033A8C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6111" w:type="dxa"/>
            <w:vAlign w:val="center"/>
          </w:tcPr>
          <w:p w14:paraId="60396873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GB"/>
              </w:rPr>
              <w:t>全优质304不锈钢材质，可承受高酸碱环境的使用；</w:t>
            </w:r>
          </w:p>
        </w:tc>
      </w:tr>
      <w:tr w14:paraId="5213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0F3408B0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5C8DFEB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6113DC57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高压水枪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464B4AE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5E9627C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6111" w:type="dxa"/>
            <w:vAlign w:val="center"/>
          </w:tcPr>
          <w:p w14:paraId="751CBD18">
            <w:pPr>
              <w:rPr>
                <w:rFonts w:asciiTheme="minorEastAsia" w:hAnsiTheme="minorEastAsia" w:cstheme="minorEastAsia"/>
                <w:sz w:val="18"/>
                <w:szCs w:val="18"/>
                <w:lang w:val="en-GB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GB"/>
              </w:rPr>
              <w:t>钛钢材质，自动封闭水流；</w:t>
            </w:r>
          </w:p>
          <w:p w14:paraId="391E4E03">
            <w:pPr>
              <w:rPr>
                <w:rFonts w:asciiTheme="minorEastAsia" w:hAnsiTheme="minorEastAsia" w:cstheme="minorEastAsia"/>
                <w:sz w:val="18"/>
                <w:szCs w:val="18"/>
                <w:lang w:val="en-GB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GB"/>
              </w:rPr>
              <w:t>配备八个多功能冲洗喷头，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可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GB"/>
              </w:rPr>
              <w:t>清洗不同管径的内窥镜及手术器械。</w:t>
            </w:r>
          </w:p>
        </w:tc>
      </w:tr>
      <w:tr w14:paraId="176C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2313263F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2F62748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3BFF2B4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高压气枪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56550D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5F67C88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6111" w:type="dxa"/>
            <w:vAlign w:val="center"/>
          </w:tcPr>
          <w:p w14:paraId="2932D5F4">
            <w:pPr>
              <w:rPr>
                <w:rFonts w:asciiTheme="minorEastAsia" w:hAnsiTheme="minorEastAsia" w:cstheme="minorEastAsia"/>
                <w:sz w:val="18"/>
                <w:szCs w:val="18"/>
                <w:lang w:val="en-GB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GB"/>
              </w:rPr>
              <w:t>钛钢材质，自动封闭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气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GB"/>
              </w:rPr>
              <w:t>流；</w:t>
            </w:r>
          </w:p>
          <w:p w14:paraId="33BCD4D6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2、配备内镜清洗专用锥型喷头，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GB"/>
              </w:rPr>
              <w:t>螺纹式设计，防止气压过大枪头掉落。</w:t>
            </w:r>
          </w:p>
        </w:tc>
      </w:tr>
      <w:tr w14:paraId="6C0E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301634DB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5B74926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11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039DD463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无油静音空压机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72634E4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508F575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6111" w:type="dxa"/>
            <w:vAlign w:val="center"/>
          </w:tcPr>
          <w:p w14:paraId="721D767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1、气压调节范围：0～0.75mpa；</w:t>
            </w:r>
          </w:p>
          <w:p w14:paraId="17399FAA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2、分离空气中的水分及杂质，为内镜洗消提供干燥纯净的压力空气；</w:t>
            </w:r>
          </w:p>
          <w:p w14:paraId="121A86D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3、医用级、低噪音，具有医疗器械备案证。</w:t>
            </w:r>
          </w:p>
        </w:tc>
      </w:tr>
      <w:tr w14:paraId="7DFBC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297658C3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139D2B2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001E467A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气体处理系统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6C71CD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3F257F88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6111" w:type="dxa"/>
            <w:vAlign w:val="center"/>
          </w:tcPr>
          <w:p w14:paraId="7E467E2C">
            <w:pPr>
              <w:numPr>
                <w:ilvl w:val="0"/>
                <w:numId w:val="5"/>
              </w:num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压力调节器（不高于0.2mpa）；为内镜内管道提供安全的气压；</w:t>
            </w:r>
          </w:p>
          <w:p w14:paraId="6C550EF5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2、分离空气中的水分及杂质，为内镜洗消提供干燥纯净的压力空气。</w:t>
            </w:r>
          </w:p>
        </w:tc>
      </w:tr>
      <w:tr w14:paraId="7073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5ECC1DB1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30CE201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13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72C3789E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中央水过滤系统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0E0C507B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3708D8C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6111" w:type="dxa"/>
            <w:vAlign w:val="center"/>
          </w:tcPr>
          <w:p w14:paraId="1134C4C9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sz w:val="18"/>
                <w:szCs w:val="18"/>
                <w:lang w:val="en-GB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GB"/>
              </w:rPr>
              <w:t>多层式渗透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0.0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GB"/>
              </w:rPr>
              <w:t>1um高精过滤，净化过滤水质更保证内镜清洗安全；</w:t>
            </w:r>
          </w:p>
          <w:p w14:paraId="07217F46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出水量：2T/H。</w:t>
            </w:r>
          </w:p>
        </w:tc>
      </w:tr>
      <w:tr w14:paraId="1C20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2E4D9F8D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2AABCBA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14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73034F2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内镜测漏系统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3417025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1F5BEA6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6111" w:type="dxa"/>
            <w:vAlign w:val="center"/>
          </w:tcPr>
          <w:p w14:paraId="26EB87E2">
            <w:pPr>
              <w:numPr>
                <w:ilvl w:val="0"/>
                <w:numId w:val="7"/>
              </w:numPr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用于清洗内镜前的检测，测试压力：20-30KPa；</w:t>
            </w:r>
          </w:p>
          <w:p w14:paraId="18341D69">
            <w:pPr>
              <w:numPr>
                <w:ilvl w:val="0"/>
                <w:numId w:val="7"/>
              </w:numPr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持续稳定的压力，确保内镜管路安全；</w:t>
            </w:r>
          </w:p>
          <w:p w14:paraId="2A25A566">
            <w:pPr>
              <w:rPr>
                <w:rFonts w:asciiTheme="minorEastAsia" w:hAnsiTheme="minorEastAsia" w:cstheme="minorEastAsia"/>
                <w:sz w:val="18"/>
                <w:szCs w:val="18"/>
                <w:lang w:val="en-GB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3、高效检测内镜泄露情况。</w:t>
            </w:r>
          </w:p>
        </w:tc>
      </w:tr>
      <w:tr w14:paraId="0D7B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088B61EF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47696AB8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15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7F0679AF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酶液消毒液灌注系统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42DA02BE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525DA0F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6111" w:type="dxa"/>
            <w:vAlign w:val="center"/>
          </w:tcPr>
          <w:p w14:paraId="2E3AD02E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1、隐藏式设计，不占用洗消空间，对内镜活检管道灌流；</w:t>
            </w:r>
          </w:p>
          <w:p w14:paraId="663C549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2、电压12V，循环水量1.7L/min,最大压力：0.42MPa；</w:t>
            </w:r>
          </w:p>
          <w:p w14:paraId="3130DEB3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3、配有送水、送气管道，吸引管道，保证灌注一次完成，无需再次拔插；</w:t>
            </w:r>
          </w:p>
        </w:tc>
      </w:tr>
      <w:tr w14:paraId="4FC71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5D188D6E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26AF92F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16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178B71C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流动水气灌注系统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7B4C30F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63815B9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6111" w:type="dxa"/>
            <w:vAlign w:val="center"/>
          </w:tcPr>
          <w:p w14:paraId="1559C36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1、隐藏式设计，不占用洗消空间，对内镜活检管道灌流；</w:t>
            </w:r>
          </w:p>
          <w:p w14:paraId="3FD97CB8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2、电压12V，循环水量1.7L/min,最大压力：0.42MPa；</w:t>
            </w:r>
          </w:p>
          <w:p w14:paraId="54E75786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3、有效控制流动水的灌流。</w:t>
            </w:r>
          </w:p>
        </w:tc>
      </w:tr>
      <w:tr w14:paraId="2AAE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41212B93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445DD69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17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6445BBCB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自动灌流控制器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27DA5EA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37D77EB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6111" w:type="dxa"/>
            <w:vAlign w:val="center"/>
          </w:tcPr>
          <w:p w14:paraId="54F210F1">
            <w:pPr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1、采用液晶彩屏显示器，触摸控制按键。</w:t>
            </w:r>
          </w:p>
          <w:p w14:paraId="56FC8A61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2、集成式控制，可以全自动一次性完成四个环节的工作：注液、注气、吸引、计时；</w:t>
            </w:r>
          </w:p>
          <w:p w14:paraId="21B664E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3、具有国家计算机软件著作权登记证书。</w:t>
            </w:r>
          </w:p>
          <w:p w14:paraId="1E81C395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4、软件登陆时需要用户名、密码登录，用户类型为单一用户；</w:t>
            </w:r>
          </w:p>
          <w:p w14:paraId="38849A0D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5、具有模式显示功能，包括设定显示、时间显示</w:t>
            </w:r>
          </w:p>
          <w:p w14:paraId="1965F9AA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具有设置功能，包括功能槽时间设置、系统时间设置</w:t>
            </w:r>
          </w:p>
        </w:tc>
      </w:tr>
      <w:tr w14:paraId="47A8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17D8A54B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733EEF8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18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42AA86C7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内镜烘干机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3B295288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1F02EA0B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6111" w:type="dxa"/>
            <w:vAlign w:val="center"/>
          </w:tcPr>
          <w:p w14:paraId="1AD9C6FD">
            <w:pPr>
              <w:numPr>
                <w:ilvl w:val="0"/>
                <w:numId w:val="8"/>
              </w:numPr>
              <w:rPr>
                <w:rFonts w:asciiTheme="minorEastAsia" w:hAnsiTheme="minorEastAsia" w:cstheme="minorEastAsia"/>
                <w:sz w:val="18"/>
                <w:szCs w:val="18"/>
                <w:lang w:val="en-GB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恒温气体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GB"/>
              </w:rPr>
              <w:t>对镜身表面进行干燥；</w:t>
            </w:r>
          </w:p>
          <w:p w14:paraId="0ECF1ACF">
            <w:pPr>
              <w:numPr>
                <w:ilvl w:val="0"/>
                <w:numId w:val="8"/>
              </w:num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GB"/>
              </w:rPr>
              <w:t>电压AC220V，功率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7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GB"/>
              </w:rPr>
              <w:t>00W。</w:t>
            </w:r>
          </w:p>
        </w:tc>
      </w:tr>
      <w:tr w14:paraId="1359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50FF1CAD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2585C21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19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6CAB7FA0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中心电源控制系统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7E22C4A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套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4B64E4E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6111" w:type="dxa"/>
            <w:vAlign w:val="center"/>
          </w:tcPr>
          <w:p w14:paraId="2DF26556">
            <w:pPr>
              <w:numPr>
                <w:ilvl w:val="0"/>
                <w:numId w:val="9"/>
              </w:num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为系统提供12V稳定电压；</w:t>
            </w:r>
          </w:p>
          <w:p w14:paraId="7A1AE58B">
            <w:pPr>
              <w:numPr>
                <w:ilvl w:val="0"/>
                <w:numId w:val="9"/>
              </w:numPr>
              <w:rPr>
                <w:rFonts w:asciiTheme="minorEastAsia" w:hAnsiTheme="minorEastAsia" w:cstheme="minorEastAsia"/>
                <w:sz w:val="18"/>
                <w:szCs w:val="18"/>
                <w:lang w:val="en-GB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配有漏电集成系统，保证内镜清洗系统用电安全。</w:t>
            </w:r>
          </w:p>
          <w:p w14:paraId="5C60049E">
            <w:pPr>
              <w:numPr>
                <w:ilvl w:val="0"/>
                <w:numId w:val="9"/>
              </w:numPr>
              <w:rPr>
                <w:rFonts w:asciiTheme="minorEastAsia" w:hAnsiTheme="minorEastAsia" w:cstheme="minorEastAsia"/>
                <w:sz w:val="18"/>
                <w:szCs w:val="18"/>
                <w:lang w:val="en-GB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shd w:val="clear" w:color="auto" w:fill="FFFFFF"/>
              </w:rPr>
              <w:t>符合 GB 4793.4-2019/IEC 61010-2-040:2005 《测量、控制和实验室用的电气设备的安全要求》第4部分：用于处理医用材料的灭菌器和清洗消毒器的特殊要求的要求。</w:t>
            </w:r>
          </w:p>
        </w:tc>
      </w:tr>
      <w:tr w14:paraId="7B22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restart"/>
            <w:tcBorders>
              <w:top w:val="single" w:color="auto" w:sz="4" w:space="0"/>
            </w:tcBorders>
            <w:vAlign w:val="center"/>
          </w:tcPr>
          <w:p w14:paraId="0FAA545A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其</w:t>
            </w:r>
          </w:p>
          <w:p w14:paraId="42BC6AFC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他</w:t>
            </w:r>
          </w:p>
          <w:p w14:paraId="208BB80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附</w:t>
            </w:r>
          </w:p>
          <w:p w14:paraId="5852C383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件</w:t>
            </w: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0720261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20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3D09C9DA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照明光源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78006BF5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465B13A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6111" w:type="dxa"/>
            <w:vAlign w:val="center"/>
          </w:tcPr>
          <w:p w14:paraId="26ED62BB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443A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6312488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16149CA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21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106D8677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快接插头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56B8A12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对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6655AFF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6111" w:type="dxa"/>
            <w:vAlign w:val="center"/>
          </w:tcPr>
          <w:p w14:paraId="34540C96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4B69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6BC9EE6E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4E148E0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22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13B2BBA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Y型三通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3864281F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2E198900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6111" w:type="dxa"/>
            <w:vAlign w:val="center"/>
          </w:tcPr>
          <w:p w14:paraId="02A9BD28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14:paraId="7813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7A724773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3130E78F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23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69C234D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灌流硅胶管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571EEFD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米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54C7E34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6111" w:type="dxa"/>
            <w:vAlign w:val="center"/>
          </w:tcPr>
          <w:p w14:paraId="6606F96A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1F21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7EEE4B2E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 w14:paraId="6E39634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24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2852FECD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面板控制器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7F16E5B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617" w:type="dxa"/>
            <w:tcBorders>
              <w:top w:val="single" w:color="auto" w:sz="4" w:space="0"/>
            </w:tcBorders>
            <w:vAlign w:val="center"/>
          </w:tcPr>
          <w:p w14:paraId="2559C06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6111" w:type="dxa"/>
            <w:vAlign w:val="center"/>
          </w:tcPr>
          <w:p w14:paraId="60A48FE8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29A6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Merge w:val="continue"/>
            <w:vAlign w:val="center"/>
          </w:tcPr>
          <w:p w14:paraId="1FE6EC16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05348F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25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720398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清洗流程牌</w:t>
            </w:r>
          </w:p>
        </w:tc>
        <w:tc>
          <w:tcPr>
            <w:tcW w:w="6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69577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块</w:t>
            </w: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CF935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6111" w:type="dxa"/>
            <w:vAlign w:val="center"/>
          </w:tcPr>
          <w:p w14:paraId="15987B72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7DD2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Align w:val="center"/>
          </w:tcPr>
          <w:p w14:paraId="56B83FF0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0834A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26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91162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内窥镜储存柜</w:t>
            </w:r>
          </w:p>
        </w:tc>
        <w:tc>
          <w:tcPr>
            <w:tcW w:w="6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621E4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C0461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1" w:type="dxa"/>
            <w:vAlign w:val="center"/>
          </w:tcPr>
          <w:p w14:paraId="79156658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1.产品整体材质为304不锈钢；</w:t>
            </w:r>
          </w:p>
          <w:p w14:paraId="1D51593A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2.柜内设计有透明亚克力制成的内镜悬挂系统，该系统为上中两件全方位的定位内镜，防止相互碰撞；</w:t>
            </w:r>
          </w:p>
          <w:p w14:paraId="3137744C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3.PCL操作面板(时控范围0-99分钟控制面板)可准确计时消毒时间；</w:t>
            </w:r>
          </w:p>
          <w:p w14:paraId="00715EAE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4.软镜储存柜有单门和双门两种规格供客户按需选择，单门可存放2-4条镜子。</w:t>
            </w:r>
          </w:p>
          <w:p w14:paraId="3BC22191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6、型号规格：DK-SU01。</w:t>
            </w:r>
          </w:p>
        </w:tc>
      </w:tr>
      <w:tr w14:paraId="7375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4" w:type="dxa"/>
            <w:vAlign w:val="center"/>
          </w:tcPr>
          <w:p w14:paraId="5A25F291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FA24F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27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AFC48B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内镜纯水机</w:t>
            </w:r>
          </w:p>
        </w:tc>
        <w:tc>
          <w:tcPr>
            <w:tcW w:w="6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BBD76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05D164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1" w:type="dxa"/>
            <w:vAlign w:val="center"/>
          </w:tcPr>
          <w:p w14:paraId="2A2AD1F2"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1、产水水质:符合WS310-2016清洗用纯化水电导率&lt;15us/cm(25C)，以及符合WS207-2016清洗用水的标准菌落总数≤10CFU/100ml的规定；</w:t>
            </w:r>
          </w:p>
          <w:p w14:paraId="21169987"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2、具有自动脉冲冲洗功能，预处理系统自动冲洗及再生运行功能，无水保护、高低压力保护等功能；</w:t>
            </w:r>
          </w:p>
          <w:p w14:paraId="0AEF5A21"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3、多功能监测，可实现水质、流量压力等在线显示和控制；</w:t>
            </w:r>
          </w:p>
          <w:p w14:paraId="260317B1"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4、PLC+触摸屏全自动控制，可统累计工作时间，具有故障报警、耗材使用、寿命自动提示等功能。</w:t>
            </w:r>
          </w:p>
          <w:p w14:paraId="4C0B3AFD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5、按产水量分多种型号：DKRO-C100（产水量100L/H ）。</w:t>
            </w:r>
          </w:p>
        </w:tc>
      </w:tr>
    </w:tbl>
    <w:p w14:paraId="16F94246">
      <w:pPr>
        <w:jc w:val="left"/>
        <w:rPr>
          <w:rFonts w:ascii="微软雅黑" w:hAnsi="微软雅黑" w:eastAsia="微软雅黑" w:cs="微软雅黑"/>
          <w:sz w:val="24"/>
          <w:szCs w:val="24"/>
        </w:rPr>
      </w:pPr>
    </w:p>
    <w:p w14:paraId="42EACE9A">
      <w:pPr>
        <w:spacing w:line="500" w:lineRule="exact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九、配置要求</w:t>
      </w:r>
    </w:p>
    <w:p w14:paraId="69200271">
      <w:pPr>
        <w:pStyle w:val="30"/>
        <w:spacing w:line="500" w:lineRule="exact"/>
        <w:ind w:left="0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1、摄像系统主机（主机冷光源一体式）1台</w:t>
      </w:r>
    </w:p>
    <w:p w14:paraId="4A381561">
      <w:pPr>
        <w:pStyle w:val="30"/>
        <w:spacing w:line="500" w:lineRule="exact"/>
        <w:ind w:left="0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2、电子鼻咽喉镜 2根</w:t>
      </w:r>
    </w:p>
    <w:p w14:paraId="782B5912">
      <w:pPr>
        <w:pStyle w:val="30"/>
        <w:spacing w:line="500" w:lineRule="exact"/>
        <w:ind w:left="0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3、监视器 1台</w:t>
      </w:r>
    </w:p>
    <w:p w14:paraId="1EDFF124">
      <w:pPr>
        <w:pStyle w:val="30"/>
        <w:spacing w:line="500" w:lineRule="exact"/>
        <w:ind w:left="0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4、台车 1个</w:t>
      </w:r>
    </w:p>
    <w:p w14:paraId="259D945C">
      <w:pPr>
        <w:pStyle w:val="30"/>
        <w:spacing w:line="500" w:lineRule="exact"/>
        <w:ind w:left="0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5、图文工作站 1套</w:t>
      </w:r>
    </w:p>
    <w:p w14:paraId="7E0B4690">
      <w:pPr>
        <w:pStyle w:val="30"/>
        <w:spacing w:line="500" w:lineRule="exact"/>
        <w:ind w:left="0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6、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  <w:t>内镜</w:t>
      </w:r>
      <w:r>
        <w:rPr>
          <w:rFonts w:ascii="微软雅黑" w:hAnsi="微软雅黑" w:eastAsia="微软雅黑" w:cs="微软雅黑"/>
          <w:b/>
          <w:color w:val="FF0000"/>
          <w:sz w:val="32"/>
          <w:szCs w:val="32"/>
        </w:rPr>
        <w:t>4</w:t>
      </w: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  <w:t>条</w:t>
      </w:r>
    </w:p>
    <w:p w14:paraId="412A59A8">
      <w:pPr>
        <w:spacing w:line="500" w:lineRule="exact"/>
        <w:jc w:val="left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7、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喉内镜1条</w:t>
      </w:r>
    </w:p>
    <w:p w14:paraId="503BF867">
      <w:pPr>
        <w:spacing w:line="500" w:lineRule="exact"/>
        <w:jc w:val="left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8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、清洗消毒工作站1套</w:t>
      </w:r>
    </w:p>
    <w:p w14:paraId="310BEDAD">
      <w:pPr>
        <w:pStyle w:val="30"/>
        <w:spacing w:line="500" w:lineRule="exact"/>
        <w:ind w:left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十、其他要求</w:t>
      </w:r>
    </w:p>
    <w:bookmarkEnd w:id="0"/>
    <w:p w14:paraId="64B4ECFD">
      <w:pPr>
        <w:tabs>
          <w:tab w:val="left" w:pos="8647"/>
        </w:tabs>
        <w:spacing w:line="440" w:lineRule="exact"/>
        <w:ind w:right="565" w:rightChars="269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十一、质保≥3年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F780B"/>
    <w:multiLevelType w:val="singleLevel"/>
    <w:tmpl w:val="873F780B"/>
    <w:lvl w:ilvl="0" w:tentative="0">
      <w:start w:val="5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877362C0"/>
    <w:multiLevelType w:val="singleLevel"/>
    <w:tmpl w:val="877362C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46A178D"/>
    <w:multiLevelType w:val="singleLevel"/>
    <w:tmpl w:val="A46A178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593A65F"/>
    <w:multiLevelType w:val="singleLevel"/>
    <w:tmpl w:val="C593A65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718DA62"/>
    <w:multiLevelType w:val="singleLevel"/>
    <w:tmpl w:val="C718DA6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1CC8BDF"/>
    <w:multiLevelType w:val="singleLevel"/>
    <w:tmpl w:val="E1CC8BDF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6">
    <w:nsid w:val="1C3A1ACE"/>
    <w:multiLevelType w:val="singleLevel"/>
    <w:tmpl w:val="1C3A1ACE"/>
    <w:lvl w:ilvl="0" w:tentative="0">
      <w:start w:val="6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abstractNum w:abstractNumId="7">
    <w:nsid w:val="1F92F0BF"/>
    <w:multiLevelType w:val="singleLevel"/>
    <w:tmpl w:val="1F92F0B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05534D7"/>
    <w:multiLevelType w:val="singleLevel"/>
    <w:tmpl w:val="705534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64"/>
    <w:rsid w:val="000978A2"/>
    <w:rsid w:val="008D1B30"/>
    <w:rsid w:val="00DE4BBD"/>
    <w:rsid w:val="00EA4A64"/>
    <w:rsid w:val="11237864"/>
    <w:rsid w:val="13EF4F40"/>
    <w:rsid w:val="17981425"/>
    <w:rsid w:val="17D65FBA"/>
    <w:rsid w:val="1CC510BD"/>
    <w:rsid w:val="3DCE04A9"/>
    <w:rsid w:val="4DCB2178"/>
    <w:rsid w:val="7C18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8">
    <w:name w:val="引用1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0">
    <w:name w:val="列表段落1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customStyle="1" w:styleId="32">
    <w:name w:val="明显引用1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7">
    <w:name w:val="font2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01"/>
    <w:basedOn w:val="1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styleId="3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3254</Words>
  <Characters>3742</Characters>
  <Lines>29</Lines>
  <Paragraphs>8</Paragraphs>
  <TotalTime>25</TotalTime>
  <ScaleCrop>false</ScaleCrop>
  <LinksUpToDate>false</LinksUpToDate>
  <CharactersWithSpaces>3803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2025-01-02T18:45:00Z</dcterms:created>
  <dc:creator>廖自阳@HYGEIA</dc:creator>
  <cp:lastModifiedBy> S</cp:lastModifiedBy>
  <dcterms:modified xsi:type="dcterms:W3CDTF">2025-04-16T02:04:59Z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CE8ED324BE97467C81C31970D0E50464_13</vt:lpwstr>
  </property>
  <property fmtid="{D5CDD505-2E9C-101B-9397-08002B2CF9AE}" pid="4" name="KSOTemplateDocerSaveRecord">
    <vt:lpwstr>eyJoZGlkIjoiOWU2NTk3M2Y5Mzg3MGMyYmQwOWNkNjM5M2RjZGY5ODciLCJ1c2VySWQiOiIzNjU4ODI4NzUifQ==</vt:lpwstr>
  </property>
</Properties>
</file>